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32183088" w:rsidR="009B2AFC" w:rsidRDefault="00AE5635" w:rsidP="00AA10C9">
      <w:pPr>
        <w:rPr>
          <w:sz w:val="24"/>
          <w:szCs w:val="24"/>
        </w:rPr>
      </w:pPr>
      <w:r>
        <w:rPr>
          <w:noProof/>
          <w:sz w:val="24"/>
          <w:szCs w:val="24"/>
        </w:rPr>
        <w:drawing>
          <wp:inline distT="0" distB="0" distL="0" distR="0" wp14:anchorId="650A9836" wp14:editId="04255B23">
            <wp:extent cx="5943600" cy="358330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r w:rsidRPr="00AE5635">
        <w:rPr>
          <w:rFonts w:ascii="Arial" w:hAnsi="Arial" w:cs="Arial"/>
          <w:color w:val="1D2129"/>
          <w:szCs w:val="20"/>
        </w:rPr>
        <w:t>2006</w:t>
      </w:r>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40DCF703" w:rsidR="003928A6" w:rsidRDefault="004123FE"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7FD11F7" wp14:editId="7BBA19CD">
            <wp:extent cx="5943600" cy="242125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 i.e.,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013DB675" w:rsidR="001B2352" w:rsidRDefault="0067407F" w:rsidP="006061D2">
      <w:pPr>
        <w:rPr>
          <w:rFonts w:ascii="Arial" w:hAnsi="Arial" w:cs="Arial"/>
          <w:b/>
          <w:bCs/>
          <w:color w:val="222222"/>
        </w:rPr>
      </w:pPr>
      <w:r>
        <w:rPr>
          <w:rFonts w:ascii="Arial" w:hAnsi="Arial" w:cs="Arial"/>
          <w:b/>
          <w:bCs/>
          <w:noProof/>
          <w:color w:val="222222"/>
        </w:rPr>
        <w:drawing>
          <wp:inline distT="0" distB="0" distL="0" distR="0" wp14:anchorId="378D6645" wp14:editId="7F736B39">
            <wp:extent cx="5943600" cy="3343275"/>
            <wp:effectExtent l="19050" t="19050" r="19050" b="2857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xml:space="preserve">: </w:t>
      </w:r>
      <w:r w:rsidR="006B1783">
        <w:rPr>
          <w:rFonts w:ascii="Arial" w:hAnsi="Arial" w:cs="Arial"/>
          <w:b/>
          <w:bCs/>
          <w:color w:val="222222"/>
        </w:rPr>
        <w:t>The Great and Greater Reset (s)… standing on the shoulders of giants</w:t>
      </w:r>
    </w:p>
    <w:p w14:paraId="3DD2C99B" w14:textId="3B504C41" w:rsidR="006B1783" w:rsidRPr="006B1783" w:rsidRDefault="006B1783" w:rsidP="006061D2">
      <w:pPr>
        <w:rPr>
          <w:rFonts w:ascii="Arial" w:hAnsi="Arial" w:cs="Arial"/>
          <w:b/>
          <w:bCs/>
          <w:color w:val="222222"/>
          <w:sz w:val="24"/>
          <w:szCs w:val="24"/>
        </w:rPr>
      </w:pPr>
      <w:r w:rsidRPr="006B1783">
        <w:rPr>
          <w:rFonts w:ascii="Arial" w:hAnsi="Arial" w:cs="Arial"/>
          <w:color w:val="24292E"/>
          <w:sz w:val="24"/>
          <w:szCs w:val="24"/>
          <w:shd w:val="clear" w:color="auto" w:fill="FFFFFF"/>
        </w:rPr>
        <w:t>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 USPTO 13/573,002 / Github: </w:t>
      </w:r>
      <w:hyperlink r:id="rId14" w:history="1">
        <w:r w:rsidRPr="006B1783">
          <w:rPr>
            <w:rStyle w:val="Hyperlink"/>
            <w:rFonts w:ascii="Arial" w:hAnsi="Arial" w:cs="Arial"/>
            <w:sz w:val="24"/>
            <w:szCs w:val="24"/>
            <w:u w:val="none"/>
            <w:shd w:val="clear" w:color="auto" w:fill="FFFFFF"/>
          </w:rPr>
          <w:t>http://github.com/Beacon-Heart</w:t>
        </w:r>
      </w:hyperlink>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6"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7"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69EE4D6" w14:textId="24C16DE7" w:rsidR="006B1783" w:rsidRDefault="006B1783" w:rsidP="006B178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963B77A" w14:textId="485100F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9"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20"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1"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2"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3"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4"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5"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6"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0"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1"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"hashgraph"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2"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31137B"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31137B"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3F416397" w14:textId="77777777" w:rsidR="003C19AC" w:rsidRDefault="003C19AC" w:rsidP="003C19AC">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Adaptive Procedural Template: Use Case: GDP Index Economy / Eco Economic Epoch Heartbeats for the programmable economy</w:t>
      </w:r>
    </w:p>
    <w:p w14:paraId="4A965EE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w:t>
      </w:r>
    </w:p>
    <w:p w14:paraId="05C30BCD"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26A8691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in time-space for common goals e.g., code an equitable, distributed programmable economy among trade federations (attributed to Law of Time . Org)</w:t>
      </w:r>
    </w:p>
    <w:p w14:paraId="25D3E12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Cases: Eco #Economic Epochs Time-Space Meter #ecology Eco incentives, consensus, interoperability, sync, stochastic UTZ harmonization for programmable money, economy</w:t>
      </w:r>
    </w:p>
    <w:p w14:paraId="4C72956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Ecologically sustainable economic incentives coded into the programmable economy based on a tokenized economy - It's about Time - Space, syntax symbol set lexicon library supporting the Earth Intelligence Network / Noosphere. Main use case: GDP Gross Domestic Product Index based Economy / National - Global currency</w:t>
      </w:r>
    </w:p>
    <w:p w14:paraId="62DA554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D065BDB" w14:textId="77777777" w:rsidR="003C19AC" w:rsidRDefault="003C19AC" w:rsidP="003C19AC">
      <w:pPr>
        <w:numPr>
          <w:ilvl w:val="0"/>
          <w:numId w:val="1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27FEE34F" w14:textId="77777777" w:rsidR="003C19AC" w:rsidRDefault="003C19AC" w:rsidP="003C19AC">
      <w:pPr>
        <w:numPr>
          <w:ilvl w:val="0"/>
          <w:numId w:val="1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7863263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blockchains are formed by unicast, multicast,anycast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EBCED2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7D20F7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 timely solution for the "Great RESET" of 2021: Given: "Great #Economic RESET" of 2021 looming, consider a tangible, commodity backed currency unit of value, trade </w:t>
      </w:r>
      <w:r>
        <w:rPr>
          <w:rFonts w:ascii="Segoe UI" w:hAnsi="Segoe UI" w:cs="Segoe UI"/>
          <w:color w:val="24292E"/>
        </w:rPr>
        <w:lastRenderedPageBreak/>
        <w:t>where closer = cheaper given less fuel is consumed: GDP Index Economy powered by #Ericsson #Erlang time algorithms / time equations / NIST QRNB Quantum Random Number Beacon</w:t>
      </w:r>
    </w:p>
    <w:p w14:paraId="74CC3F0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a GDP Gross Domestic Product economic heartbeat, a GDP pulse. Add a crypto coin index to commodity index and QRNB for non repudiation at any location / time in the future = basis for a one world economic system of systems unit of value WorldCoin </w:t>
      </w:r>
      <w:hyperlink r:id="rId55" w:history="1">
        <w:r>
          <w:rPr>
            <w:rStyle w:val="Hyperlink"/>
            <w:rFonts w:ascii="Segoe UI" w:hAnsi="Segoe UI" w:cs="Segoe UI"/>
          </w:rPr>
          <w:t>https://twitter.com/i/status/1315621638579388418</w:t>
        </w:r>
      </w:hyperlink>
    </w:p>
    <w:p w14:paraId="5A9C0DF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SUMMARY: GDP INDEX ECONOMY: Thomas Edison and Henry Ford proposed a currency based on a basket of crop commodities because Edison felt that crops held their value over time - enter climate change reality and the merits of this view are self evident. Later in the 1990's, Belgian Economist Bernard Lietaer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similar to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2FD0D61C"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econometrics..)</w:t>
      </w:r>
    </w:p>
    <w:p w14:paraId="79B2C30A" w14:textId="294C571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Code Eco sustainable incentives into the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w:t>
      </w:r>
      <w:r>
        <w:rPr>
          <w:rFonts w:ascii="Segoe UI" w:hAnsi="Segoe UI" w:cs="Segoe UI"/>
          <w:color w:val="24292E"/>
        </w:rPr>
        <w:lastRenderedPageBreak/>
        <w:t>Beacon Cycle Time - Space Meter USPTO 13/573,002 is an Adaptive Procedural Template: Use Case: Eco Economic Epoch Heartbeats for the programmable economy.</w:t>
      </w:r>
    </w:p>
    <w:p w14:paraId="59F152CA"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01E87A" w14:textId="77777777" w:rsidR="003C19AC" w:rsidRDefault="003C19AC" w:rsidP="003C19AC">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564042AC" w14:textId="77777777" w:rsidR="003C19AC" w:rsidRDefault="003C19AC" w:rsidP="003C19AC">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7A4A9C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1B6B2FB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7A113BB1"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w:t>
      </w:r>
      <w:r>
        <w:rPr>
          <w:rFonts w:ascii="Segoe UI" w:hAnsi="Segoe UI" w:cs="Segoe UI"/>
          <w:color w:val="24292E"/>
        </w:rPr>
        <w:lastRenderedPageBreak/>
        <w:t>needs a universal syntax lexicon digital base Artificial Intelligence A.I., quantum blockchain heartbeat beacon to synchronize, sample tokenized commodities across a stochastically harmonized UTZ Universal Time Zone using the firefly-heartbeat algorithm</w:t>
      </w:r>
    </w:p>
    <w:p w14:paraId="022BDD75"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67DB7132" w14:textId="1F5893B9"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w:t>
      </w:r>
    </w:p>
    <w:p w14:paraId="689284F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580528D1" w14:textId="77777777" w:rsidR="003C19AC" w:rsidRDefault="003C19AC" w:rsidP="003C19AC">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58FBAF45" w14:textId="77777777" w:rsidR="003C19AC" w:rsidRDefault="003C19AC" w:rsidP="003C19AC">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6" w:history="1">
        <w:r>
          <w:rPr>
            <w:rStyle w:val="Hyperlink"/>
            <w:rFonts w:ascii="Segoe UI" w:hAnsi="Segoe UI" w:cs="Segoe UI"/>
          </w:rPr>
          <w:t>http://lietaer.com/2010/01/terra/</w:t>
        </w:r>
      </w:hyperlink>
    </w:p>
    <w:p w14:paraId="4A7FBFA2"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21E7945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4C32124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7" w:history="1">
        <w:r>
          <w:rPr>
            <w:rStyle w:val="Hyperlink"/>
            <w:rFonts w:ascii="Segoe UI" w:hAnsi="Segoe UI" w:cs="Segoe UI"/>
          </w:rPr>
          <w:t>http://www.investopedia.com/terms/k/k-percent-rule.asp</w:t>
        </w:r>
      </w:hyperlink>
    </w:p>
    <w:p w14:paraId="37F3739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11A5A31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1A6DCD1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w:t>
      </w:r>
      <w:r>
        <w:rPr>
          <w:rFonts w:ascii="Segoe UI" w:hAnsi="Segoe UI" w:cs="Segoe UI"/>
          <w:color w:val="24292E"/>
        </w:rPr>
        <w:lastRenderedPageBreak/>
        <w:t>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162E11A" w14:textId="77777777" w:rsidR="003C19AC" w:rsidRDefault="003C19AC" w:rsidP="003C19AC">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96256D2" w14:textId="77777777" w:rsidR="003C19AC" w:rsidRDefault="003C19AC" w:rsidP="003C19AC">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8" w:history="1">
        <w:r>
          <w:rPr>
            <w:rStyle w:val="Hyperlink"/>
            <w:rFonts w:ascii="Segoe UI" w:hAnsi="Segoe UI" w:cs="Segoe UI"/>
          </w:rPr>
          <w:t>https://csrc.nist.gov/CSRC/media/Presentations/The-NIST-Randomness-Beacon-2-0/images-media/SciDay18-poster-beacon-v20181022.pdf</w:t>
        </w:r>
      </w:hyperlink>
    </w:p>
    <w:p w14:paraId="5CA98EDB"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Beacon !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59" w:history="1">
        <w:r>
          <w:rPr>
            <w:rStyle w:val="Hyperlink"/>
            <w:rFonts w:ascii="Segoe UI" w:hAnsi="Segoe UI" w:cs="Segoe UI"/>
          </w:rPr>
          <w:t>https://thebigbelltest.org/team/nist-boulder/</w:t>
        </w:r>
      </w:hyperlink>
    </w:p>
    <w:p w14:paraId="6FDA4152" w14:textId="7B7E586F"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NIST Quantum Random Number Beacon "generated from different physical processes" Relevance: USPTO 13/573,002 The Heart Beacon Cycle Time - Space Meter describes a physical, US SCOTUS ALice compliant meme. Quantum Random Number Beacon ! " NIST BOULDER | The BIG Bell Test: In 2015, NIST was one of the first groups to carry out a complete test of Bell theorem using quantum states of light, and conclusively show </w:t>
      </w:r>
      <w:r>
        <w:rPr>
          <w:rFonts w:ascii="Segoe UI" w:hAnsi="Segoe UI" w:cs="Segoe UI"/>
          <w:color w:val="24292E"/>
        </w:rPr>
        <w:lastRenderedPageBreak/>
        <w:t xml:space="preserve">the presence of this "spooky action." </w:t>
      </w:r>
      <w:r w:rsidR="002C2963">
        <w:rPr>
          <w:rFonts w:ascii="Segoe UI" w:hAnsi="Segoe UI" w:cs="Segoe UI"/>
          <w:color w:val="24292E"/>
        </w:rPr>
        <w:t>I</w:t>
      </w:r>
      <w:r>
        <w:rPr>
          <w:rFonts w:ascii="Segoe UI" w:hAnsi="Segoe UI" w:cs="Segoe UI"/>
          <w:color w:val="24292E"/>
        </w:rPr>
        <w:t xml:space="preserve">n </w:t>
      </w:r>
      <w:r w:rsidR="002C2963">
        <w:rPr>
          <w:rFonts w:ascii="Segoe UI" w:hAnsi="Segoe UI" w:cs="Segoe UI"/>
          <w:color w:val="24292E"/>
        </w:rPr>
        <w:t xml:space="preserve">this </w:t>
      </w:r>
      <w:r>
        <w:rPr>
          <w:rFonts w:ascii="Segoe UI" w:hAnsi="Segoe UI" w:cs="Segoe UI"/>
          <w:color w:val="24292E"/>
        </w:rPr>
        <w:t xml:space="preserve">experiment the decisions about how to </w:t>
      </w:r>
      <w:r w:rsidR="002C2963">
        <w:rPr>
          <w:rFonts w:ascii="Segoe UI" w:hAnsi="Segoe UI" w:cs="Segoe UI"/>
          <w:color w:val="24292E"/>
        </w:rPr>
        <w:t>make</w:t>
      </w:r>
      <w:r>
        <w:rPr>
          <w:rFonts w:ascii="Segoe UI" w:hAnsi="Segoe UI" w:cs="Segoe UI"/>
          <w:color w:val="24292E"/>
        </w:rPr>
        <w:t xml:space="preserve"> measurements were made by random numbers generated from different </w:t>
      </w:r>
      <w:r w:rsidRPr="002C2963">
        <w:rPr>
          <w:rFonts w:ascii="Segoe UI" w:hAnsi="Segoe UI" w:cs="Segoe UI"/>
          <w:b/>
          <w:bCs/>
          <w:color w:val="24292E"/>
        </w:rPr>
        <w:t>physical</w:t>
      </w:r>
      <w:r w:rsidR="002C2963" w:rsidRPr="002C2963">
        <w:rPr>
          <w:rFonts w:ascii="Segoe UI" w:hAnsi="Segoe UI" w:cs="Segoe UI"/>
          <w:b/>
          <w:bCs/>
          <w:color w:val="24292E"/>
        </w:rPr>
        <w:t xml:space="preserve"> </w:t>
      </w:r>
      <w:r w:rsidRPr="002C2963">
        <w:rPr>
          <w:rFonts w:ascii="Segoe UI" w:hAnsi="Segoe UI" w:cs="Segoe UI"/>
          <w:b/>
          <w:bCs/>
          <w:color w:val="24292E"/>
        </w:rPr>
        <w:t>processes.</w:t>
      </w:r>
      <w:r>
        <w:rPr>
          <w:rFonts w:ascii="Segoe UI" w:hAnsi="Segoe UI" w:cs="Segoe UI"/>
          <w:color w:val="24292E"/>
        </w:rPr>
        <w:t> </w:t>
      </w:r>
      <w:hyperlink r:id="rId60" w:history="1">
        <w:r>
          <w:rPr>
            <w:rStyle w:val="Hyperlink"/>
            <w:rFonts w:ascii="Segoe UI" w:hAnsi="Segoe UI" w:cs="Segoe UI"/>
          </w:rPr>
          <w:t>https://thebigbelltest.org/team/nist-boulder/</w:t>
        </w:r>
      </w:hyperlink>
    </w:p>
    <w:p w14:paraId="254DCA25"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3450C24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19394F7F" w14:textId="77777777" w:rsidR="003C19AC" w:rsidRDefault="003C19AC" w:rsidP="003C19AC">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6AB75BB" w14:textId="77777777" w:rsidR="003C19AC" w:rsidRDefault="003C19AC" w:rsidP="003C19AC">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283D2C40" w14:textId="3D338036" w:rsidR="00422560" w:rsidRPr="002C2963" w:rsidRDefault="00DE2A40" w:rsidP="00DE2A40">
      <w:pPr>
        <w:pStyle w:val="NormalWeb"/>
        <w:shd w:val="clear" w:color="auto" w:fill="FFFFFF"/>
        <w:spacing w:before="0" w:beforeAutospacing="0" w:after="240" w:afterAutospacing="0"/>
        <w:rPr>
          <w:rFonts w:ascii="inherit" w:hAnsi="inherit" w:cs="Segoe UI Historic"/>
          <w:color w:val="0563C1"/>
          <w:sz w:val="23"/>
          <w:szCs w:val="23"/>
          <w:bdr w:val="none" w:sz="0" w:space="0" w:color="auto" w:frame="1"/>
        </w:rPr>
      </w:pPr>
      <w:r>
        <w:rPr>
          <w:rFonts w:ascii="inherit" w:hAnsi="inherit" w:cs="Segoe UI Historic"/>
          <w:color w:val="050505"/>
          <w:sz w:val="23"/>
          <w:szCs w:val="23"/>
        </w:rPr>
        <w:t xml:space="preserve">Github: </w:t>
      </w:r>
      <w:hyperlink r:id="rId61" w:tgtFrame="_blank" w:history="1">
        <w:r>
          <w:rPr>
            <w:rStyle w:val="Hyperlink"/>
            <w:rFonts w:ascii="inherit" w:hAnsi="inherit" w:cs="Segoe UI Historic"/>
            <w:sz w:val="23"/>
            <w:szCs w:val="23"/>
            <w:u w:val="none"/>
            <w:bdr w:val="none" w:sz="0" w:space="0" w:color="auto" w:frame="1"/>
          </w:rPr>
          <w:t>http://github.com/Beacon-Heart</w:t>
        </w:r>
      </w:hyperlink>
    </w:p>
    <w:sectPr w:rsidR="00422560" w:rsidRPr="002C29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BDA26" w14:textId="77777777" w:rsidR="0031137B" w:rsidRDefault="0031137B" w:rsidP="00AE7EE7">
      <w:pPr>
        <w:spacing w:after="0" w:line="240" w:lineRule="auto"/>
      </w:pPr>
      <w:r>
        <w:separator/>
      </w:r>
    </w:p>
  </w:endnote>
  <w:endnote w:type="continuationSeparator" w:id="0">
    <w:p w14:paraId="799AF343" w14:textId="77777777" w:rsidR="0031137B" w:rsidRDefault="0031137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FFBDC5" w14:textId="77777777" w:rsidR="0031137B" w:rsidRDefault="0031137B" w:rsidP="00AE7EE7">
      <w:pPr>
        <w:spacing w:after="0" w:line="240" w:lineRule="auto"/>
      </w:pPr>
      <w:r>
        <w:separator/>
      </w:r>
    </w:p>
  </w:footnote>
  <w:footnote w:type="continuationSeparator" w:id="0">
    <w:p w14:paraId="6618BE36" w14:textId="77777777" w:rsidR="0031137B" w:rsidRDefault="0031137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1"/>
  </w:num>
  <w:num w:numId="9">
    <w:abstractNumId w:val="13"/>
  </w:num>
  <w:num w:numId="10">
    <w:abstractNumId w:val="1"/>
  </w:num>
  <w:num w:numId="11">
    <w:abstractNumId w:val="2"/>
  </w:num>
  <w:num w:numId="12">
    <w:abstractNumId w:val="1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07F"/>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hyperlink" Target="https://en.wikipedia.org/wiki/Qubit" TargetMode="External"/><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Bit"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twitter.com/i/status/1315621638579388418"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internet?source=feed_text&amp;epa=HASHTAG" TargetMode="External"/><Relationship Id="rId20" Type="http://schemas.openxmlformats.org/officeDocument/2006/relationships/hyperlink" Target="https://en.wikipedia.org/wiki/Quantum_information" TargetMode="External"/><Relationship Id="rId29" Type="http://schemas.openxmlformats.org/officeDocument/2006/relationships/image" Target="media/image9.jpg"/><Relationship Id="rId41" Type="http://schemas.openxmlformats.org/officeDocument/2006/relationships/hyperlink" Target="https://twitter.com/hashtag/RESET?src=hash" TargetMode="External"/><Relationship Id="rId54" Type="http://schemas.openxmlformats.org/officeDocument/2006/relationships/image" Target="media/image1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en.wikipedia.org/wiki/Photon" TargetMode="External"/><Relationship Id="rId32" Type="http://schemas.openxmlformats.org/officeDocument/2006/relationships/hyperlink" Target="http://en.wikipedia.org/wiki/SIMPLE_(military_communications_protocol)"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csrc.nist.gov/CSRC/media/Presentations/The-NIST-Randomness-Beacon-2-0/images-media/SciDay18-poster-beacon-v20181022.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Photon_polarization" TargetMode="External"/><Relationship Id="rId28" Type="http://schemas.openxmlformats.org/officeDocument/2006/relationships/image" Target="media/image8.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www.investopedia.com/terms/k/k-percent-rule.asp" TargetMode="External"/><Relationship Id="rId6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computing" TargetMode="External"/><Relationship Id="rId31"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thebigbelltest.org/team/nist-boulder/"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github.com/Beacon-Heart" TargetMode="External"/><Relationship Id="rId22" Type="http://schemas.openxmlformats.org/officeDocument/2006/relationships/hyperlink" Target="https://en.wikipedia.org/wiki/Two-state_quantum_system" TargetMode="External"/><Relationship Id="rId27" Type="http://schemas.openxmlformats.org/officeDocument/2006/relationships/image" Target="media/image7.jpeg"/><Relationship Id="rId30" Type="http://schemas.openxmlformats.org/officeDocument/2006/relationships/hyperlink" Target="https://www.developcoins.com/blockchain-consensus-algorithms"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lietaer.com/2010/01/terra/"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facebook.com/hashtag/money?source=feed_text&amp;epa=HASHTAG" TargetMode="External"/><Relationship Id="rId25" Type="http://schemas.openxmlformats.org/officeDocument/2006/relationships/hyperlink" Target="https://en.wikipedia.org/wiki/Quantum_superposition"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thebigbelltest.org/team/nist-bou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23</Pages>
  <Words>5745</Words>
  <Characters>34415</Characters>
  <Application>Microsoft Office Word</Application>
  <DocSecurity>0</DocSecurity>
  <Lines>661</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39</cp:revision>
  <cp:lastPrinted>2020-09-12T16:59:00Z</cp:lastPrinted>
  <dcterms:created xsi:type="dcterms:W3CDTF">2020-07-06T18:50:00Z</dcterms:created>
  <dcterms:modified xsi:type="dcterms:W3CDTF">2021-02-05T14:02:00Z</dcterms:modified>
</cp:coreProperties>
</file>